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9A" w:rsidRPr="009832BB" w:rsidRDefault="00D12E9A" w:rsidP="00D12E9A">
      <w:pPr>
        <w:suppressAutoHyphens/>
        <w:spacing w:line="312" w:lineRule="auto"/>
        <w:jc w:val="center"/>
        <w:rPr>
          <w:sz w:val="24"/>
        </w:rPr>
      </w:pPr>
      <w:r w:rsidRPr="009832BB">
        <w:rPr>
          <w:b/>
          <w:sz w:val="24"/>
        </w:rPr>
        <w:t>АННОТАЦИЯ</w:t>
      </w:r>
    </w:p>
    <w:p w:rsidR="00D12E9A" w:rsidRDefault="00D12E9A" w:rsidP="00D12E9A">
      <w:pPr>
        <w:suppressAutoHyphens/>
        <w:spacing w:line="312" w:lineRule="auto"/>
        <w:jc w:val="center"/>
        <w:rPr>
          <w:b/>
          <w:sz w:val="24"/>
        </w:rPr>
      </w:pPr>
      <w:r w:rsidRPr="009832BB">
        <w:rPr>
          <w:b/>
          <w:sz w:val="24"/>
          <w:lang w:val="x-none"/>
        </w:rPr>
        <w:t>к рабочей программе дисциплины</w:t>
      </w:r>
    </w:p>
    <w:p w:rsidR="00D12E9A" w:rsidRPr="009832BB" w:rsidRDefault="00D12E9A" w:rsidP="00D12E9A">
      <w:pPr>
        <w:suppressAutoHyphens/>
        <w:spacing w:line="312" w:lineRule="auto"/>
        <w:jc w:val="center"/>
        <w:rPr>
          <w:b/>
          <w:bCs/>
          <w:sz w:val="24"/>
          <w:u w:val="single"/>
          <w:lang w:val="x-none"/>
        </w:rPr>
      </w:pPr>
      <w:r w:rsidRPr="009832BB">
        <w:rPr>
          <w:b/>
          <w:bCs/>
          <w:iCs/>
          <w:sz w:val="24"/>
          <w:u w:val="single"/>
        </w:rPr>
        <w:t>«</w:t>
      </w:r>
      <w:r w:rsidRPr="009832BB">
        <w:rPr>
          <w:b/>
          <w:bCs/>
          <w:iCs/>
          <w:sz w:val="24"/>
          <w:u w:val="single"/>
          <w:lang w:val="x-none"/>
        </w:rPr>
        <w:t>ИНОСТРАННЫЙ ЯЗЫК</w:t>
      </w:r>
      <w:r w:rsidRPr="009832BB">
        <w:rPr>
          <w:b/>
          <w:bCs/>
          <w:iCs/>
          <w:sz w:val="24"/>
          <w:u w:val="single"/>
        </w:rPr>
        <w:t>»</w:t>
      </w:r>
    </w:p>
    <w:p w:rsidR="00D12E9A" w:rsidRPr="009832BB" w:rsidRDefault="00D12E9A" w:rsidP="00D12E9A">
      <w:pPr>
        <w:suppressAutoHyphens/>
        <w:spacing w:line="312" w:lineRule="auto"/>
        <w:ind w:firstLine="709"/>
        <w:rPr>
          <w:bCs/>
          <w:sz w:val="24"/>
        </w:rPr>
      </w:pPr>
      <w:r w:rsidRPr="009832BB">
        <w:rPr>
          <w:b/>
          <w:bCs/>
          <w:sz w:val="24"/>
        </w:rPr>
        <w:t>1.</w:t>
      </w:r>
      <w:r w:rsidRPr="009832BB"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 w:rsidRPr="009832BB">
        <w:rPr>
          <w:bCs/>
          <w:sz w:val="24"/>
        </w:rPr>
        <w:tab/>
      </w:r>
    </w:p>
    <w:p w:rsidR="00D12E9A" w:rsidRDefault="00D12E9A" w:rsidP="00D12E9A">
      <w:pPr>
        <w:suppressAutoHyphens/>
        <w:spacing w:line="312" w:lineRule="auto"/>
        <w:ind w:firstLine="709"/>
        <w:jc w:val="both"/>
        <w:rPr>
          <w:sz w:val="24"/>
        </w:rPr>
      </w:pPr>
      <w:r w:rsidRPr="009832BB">
        <w:rPr>
          <w:bCs/>
          <w:sz w:val="24"/>
        </w:rPr>
        <w:t>Рабочая программа учебной дисциплин</w:t>
      </w:r>
      <w:r w:rsidRPr="009832BB">
        <w:rPr>
          <w:sz w:val="24"/>
        </w:rPr>
        <w:t>ы</w:t>
      </w:r>
      <w:r w:rsidRPr="009832BB">
        <w:rPr>
          <w:bCs/>
          <w:sz w:val="24"/>
        </w:rPr>
        <w:t xml:space="preserve"> является частью основной образовател</w:t>
      </w:r>
      <w:r>
        <w:rPr>
          <w:bCs/>
          <w:sz w:val="24"/>
        </w:rPr>
        <w:t xml:space="preserve">ьной программы ФГБОУ ВО </w:t>
      </w:r>
      <w:proofErr w:type="spellStart"/>
      <w:r>
        <w:rPr>
          <w:bCs/>
          <w:sz w:val="24"/>
        </w:rPr>
        <w:t>Донской</w:t>
      </w:r>
      <w:r w:rsidRPr="009832BB">
        <w:rPr>
          <w:bCs/>
          <w:sz w:val="24"/>
        </w:rPr>
        <w:t>ГАУ</w:t>
      </w:r>
      <w:proofErr w:type="spellEnd"/>
      <w:r w:rsidRPr="009832BB">
        <w:rPr>
          <w:bCs/>
          <w:sz w:val="24"/>
        </w:rPr>
        <w:t xml:space="preserve"> по направлению </w:t>
      </w:r>
      <w:r w:rsidRPr="009832BB">
        <w:rPr>
          <w:sz w:val="24"/>
        </w:rPr>
        <w:t xml:space="preserve">19.03.01 </w:t>
      </w:r>
      <w:r>
        <w:rPr>
          <w:sz w:val="24"/>
        </w:rPr>
        <w:t>«</w:t>
      </w:r>
      <w:r w:rsidRPr="009832BB">
        <w:rPr>
          <w:sz w:val="24"/>
        </w:rPr>
        <w:t>Биотехнология</w:t>
      </w:r>
      <w:r>
        <w:rPr>
          <w:sz w:val="24"/>
        </w:rPr>
        <w:t>»</w:t>
      </w:r>
      <w:r w:rsidRPr="009832BB">
        <w:rPr>
          <w:sz w:val="24"/>
        </w:rPr>
        <w:t>,</w:t>
      </w:r>
      <w:r w:rsidRPr="008C6D6B">
        <w:rPr>
          <w:rFonts w:eastAsia="Calibri"/>
          <w:sz w:val="24"/>
          <w:szCs w:val="24"/>
        </w:rPr>
        <w:t xml:space="preserve"> направленность (профиль)</w:t>
      </w:r>
      <w:r w:rsidRPr="008C6D6B">
        <w:t xml:space="preserve"> </w:t>
      </w:r>
      <w:r w:rsidRPr="008C6D6B">
        <w:rPr>
          <w:rFonts w:eastAsia="Calibri"/>
          <w:sz w:val="24"/>
          <w:szCs w:val="24"/>
        </w:rPr>
        <w:t>Пищевая биотехнология</w:t>
      </w:r>
      <w:r>
        <w:rPr>
          <w:rFonts w:eastAsia="Calibri"/>
          <w:sz w:val="24"/>
          <w:szCs w:val="24"/>
        </w:rPr>
        <w:t>,</w:t>
      </w:r>
      <w:r w:rsidRPr="009832BB">
        <w:rPr>
          <w:sz w:val="24"/>
        </w:rPr>
        <w:t xml:space="preserve"> </w:t>
      </w:r>
      <w:r w:rsidRPr="009832BB">
        <w:rPr>
          <w:bCs/>
          <w:sz w:val="24"/>
        </w:rPr>
        <w:t xml:space="preserve">разработанной в соответствии с </w:t>
      </w:r>
      <w:proofErr w:type="gramStart"/>
      <w:r w:rsidRPr="008C6D6B">
        <w:rPr>
          <w:rFonts w:eastAsia="Calibri"/>
          <w:sz w:val="24"/>
          <w:szCs w:val="24"/>
        </w:rPr>
        <w:t>Федеральным  государственным</w:t>
      </w:r>
      <w:proofErr w:type="gramEnd"/>
      <w:r w:rsidRPr="008C6D6B">
        <w:rPr>
          <w:rFonts w:eastAsia="Calibri"/>
          <w:sz w:val="24"/>
          <w:szCs w:val="24"/>
        </w:rPr>
        <w:t xml:space="preserve"> образовательным стандартом высшего образования</w:t>
      </w:r>
      <w:r w:rsidRPr="009832BB"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F549CD" w:rsidRPr="00F549CD">
        <w:rPr>
          <w:sz w:val="24"/>
        </w:rPr>
        <w:t>от 11.03.2015 № 193</w:t>
      </w:r>
    </w:p>
    <w:p w:rsidR="00D12E9A" w:rsidRPr="009832BB" w:rsidRDefault="00D12E9A" w:rsidP="00D12E9A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>2</w:t>
      </w:r>
      <w:r w:rsidRPr="009832BB">
        <w:rPr>
          <w:b/>
          <w:sz w:val="24"/>
        </w:rPr>
        <w:t xml:space="preserve">. Требования к </w:t>
      </w:r>
      <w:r>
        <w:rPr>
          <w:b/>
          <w:sz w:val="24"/>
        </w:rPr>
        <w:t>результатам освоения.</w:t>
      </w:r>
    </w:p>
    <w:p w:rsidR="00D12E9A" w:rsidRDefault="00D12E9A" w:rsidP="00D12E9A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832BB">
        <w:rPr>
          <w:bCs/>
          <w:sz w:val="24"/>
        </w:rPr>
        <w:t xml:space="preserve">Процесс изучения дисциплины направлен на формирование </w:t>
      </w:r>
      <w:r>
        <w:rPr>
          <w:sz w:val="24"/>
          <w:szCs w:val="24"/>
          <w:lang w:eastAsia="ru-RU"/>
        </w:rPr>
        <w:t>общеобразовательной</w:t>
      </w:r>
      <w:r w:rsidRPr="00682089">
        <w:rPr>
          <w:sz w:val="24"/>
          <w:szCs w:val="24"/>
          <w:lang w:eastAsia="ru-RU"/>
        </w:rPr>
        <w:t xml:space="preserve"> компетенции</w:t>
      </w:r>
      <w:r>
        <w:rPr>
          <w:sz w:val="24"/>
          <w:szCs w:val="24"/>
          <w:lang w:eastAsia="ru-RU"/>
        </w:rPr>
        <w:t>:</w:t>
      </w:r>
    </w:p>
    <w:p w:rsidR="00D12E9A" w:rsidRDefault="00D12E9A" w:rsidP="00D12E9A">
      <w:pPr>
        <w:suppressAutoHyphens/>
        <w:spacing w:line="312" w:lineRule="auto"/>
        <w:ind w:firstLine="709"/>
        <w:jc w:val="both"/>
        <w:rPr>
          <w:b/>
          <w:sz w:val="24"/>
        </w:rPr>
      </w:pPr>
      <w:r w:rsidRPr="008C6D6B">
        <w:rPr>
          <w:rFonts w:eastAsia="Calibri"/>
          <w:sz w:val="24"/>
          <w:szCs w:val="24"/>
        </w:rPr>
        <w:t xml:space="preserve">Общекультурных компетенции (ОК): </w:t>
      </w:r>
      <w:r w:rsidRPr="001E4483">
        <w:rPr>
          <w:bCs/>
          <w:sz w:val="24"/>
          <w:szCs w:val="24"/>
          <w:lang w:eastAsia="ru-RU"/>
        </w:rPr>
        <w:t xml:space="preserve">способность к коммуникации в устной и письменной формах на русском и иностранном языках для решения задач межличностного </w:t>
      </w:r>
      <w:r>
        <w:rPr>
          <w:bCs/>
          <w:sz w:val="24"/>
          <w:szCs w:val="24"/>
          <w:lang w:eastAsia="ru-RU"/>
        </w:rPr>
        <w:t>и межкультурного взаимодействия</w:t>
      </w:r>
      <w:r>
        <w:rPr>
          <w:sz w:val="24"/>
          <w:szCs w:val="24"/>
          <w:lang w:eastAsia="ru-RU"/>
        </w:rPr>
        <w:t xml:space="preserve"> (</w:t>
      </w:r>
      <w:r>
        <w:rPr>
          <w:sz w:val="24"/>
        </w:rPr>
        <w:t>ОК-5).</w:t>
      </w:r>
      <w:r w:rsidRPr="009832BB">
        <w:rPr>
          <w:b/>
          <w:sz w:val="24"/>
        </w:rPr>
        <w:t xml:space="preserve"> </w:t>
      </w:r>
    </w:p>
    <w:p w:rsidR="00D12E9A" w:rsidRPr="008E5C19" w:rsidRDefault="00D12E9A" w:rsidP="00D12E9A">
      <w:pPr>
        <w:suppressAutoHyphens/>
        <w:spacing w:line="312" w:lineRule="auto"/>
        <w:ind w:firstLine="709"/>
        <w:jc w:val="both"/>
        <w:rPr>
          <w:sz w:val="24"/>
        </w:rPr>
      </w:pPr>
      <w:r w:rsidRPr="008E5C19">
        <w:rPr>
          <w:sz w:val="24"/>
        </w:rPr>
        <w:t>В результате изучения дисциплины у студентов должны быть сформированы:</w:t>
      </w:r>
    </w:p>
    <w:p w:rsidR="00D12E9A" w:rsidRPr="008C6D6B" w:rsidRDefault="00D12E9A" w:rsidP="00D12E9A">
      <w:pPr>
        <w:suppressAutoHyphens/>
        <w:spacing w:line="312" w:lineRule="auto"/>
        <w:ind w:firstLine="709"/>
        <w:jc w:val="both"/>
        <w:rPr>
          <w:i/>
          <w:sz w:val="24"/>
        </w:rPr>
      </w:pPr>
      <w:r w:rsidRPr="008C6D6B">
        <w:rPr>
          <w:bCs/>
          <w:i/>
          <w:sz w:val="24"/>
        </w:rPr>
        <w:t>Знания: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 основных фонетических, лексических и грамматических явлений изучаемого иностранного языка, позволяющие использовать его как средство коммуникации;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наиболее употребительной лексики бытовой, академической и профессиональной сфер языка;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правил  коммуникативного поведения в ситуациях  межличностного и межкультурного общения;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- лингвострановедческой, страноведческой и социокультурной информации, расширенной за счет новой тематики </w:t>
      </w:r>
      <w:r>
        <w:rPr>
          <w:sz w:val="24"/>
        </w:rPr>
        <w:t>и проблематики речевого общения.</w:t>
      </w:r>
    </w:p>
    <w:p w:rsidR="00D12E9A" w:rsidRPr="008C6D6B" w:rsidRDefault="00D12E9A" w:rsidP="00D12E9A">
      <w:pPr>
        <w:suppressAutoHyphens/>
        <w:spacing w:line="312" w:lineRule="auto"/>
        <w:ind w:firstLine="709"/>
        <w:rPr>
          <w:i/>
          <w:sz w:val="24"/>
        </w:rPr>
      </w:pPr>
      <w:r w:rsidRPr="008C6D6B">
        <w:rPr>
          <w:bCs/>
          <w:i/>
          <w:iCs/>
          <w:sz w:val="24"/>
        </w:rPr>
        <w:t>Умения: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– </w:t>
      </w:r>
      <w:r w:rsidRPr="009832BB">
        <w:rPr>
          <w:bCs/>
          <w:sz w:val="24"/>
        </w:rPr>
        <w:t>распознавать и продуктивно использовать основные лексико-грамматические средства в коммуникативных ситуациях межличностного и межкультурного общения</w:t>
      </w:r>
      <w:r w:rsidRPr="009832BB">
        <w:rPr>
          <w:sz w:val="24"/>
        </w:rPr>
        <w:t>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понимать и использовать языковой материал в устных и письменных видах речевой деятельности;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использовать на практике приобретенные учебные умения, в том числе определенные приемы умственного труда;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читать аутентичные тексты, в том числе тексты по специальности;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понимать информацию, различать главное и второстепенное, сущность и детали в текстах (устных и письменных) в рамках изученных тем;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- переводить с иностранного языка на русский тексты профессионального характера; 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извлекать информацию из текстов (письменных, устных, в том числе  аудиозаписей и видеосюжетов), включая тексты профессионально-ориентированного характера;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lastRenderedPageBreak/>
        <w:t>- оформлять извлеченную из иностранной литературы информацию в виде перевода, аннотации, реферирования;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осуществлять устную коммуникацию в монологической и диалогической форме (доклад, сообщение, презентация, круглый стол);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 четко и ясно излагать свою точку зрения по изученной теме;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производить различные логические операции (анализ, синтез, аргументирование, обобщение, вывод,</w:t>
      </w:r>
      <w:r>
        <w:rPr>
          <w:sz w:val="24"/>
        </w:rPr>
        <w:t xml:space="preserve"> комментирование).</w:t>
      </w:r>
    </w:p>
    <w:p w:rsidR="00D12E9A" w:rsidRPr="008C6D6B" w:rsidRDefault="00D12E9A" w:rsidP="00D12E9A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адекватного реагирования в ситуациях бытового, академического и профессионального общения;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продолжения коммуникативного акта в условиях недостатка языковых знаний или непредвиденного развития речевой ситуации с использованием компенсационных механизмов;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критического восприятия информации на иностранном языке;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использования словарей, в том числе терминологических;</w:t>
      </w:r>
    </w:p>
    <w:p w:rsidR="00D12E9A" w:rsidRPr="009832BB" w:rsidRDefault="00D12E9A" w:rsidP="00D12E9A">
      <w:pPr>
        <w:suppressAutoHyphens/>
        <w:spacing w:line="312" w:lineRule="auto"/>
        <w:rPr>
          <w:sz w:val="24"/>
        </w:rPr>
      </w:pPr>
      <w:r w:rsidRPr="009832BB">
        <w:rPr>
          <w:sz w:val="24"/>
        </w:rPr>
        <w:t xml:space="preserve">- владения основными формулами этикета при ведении диалога, дискуссии, </w:t>
      </w:r>
      <w:r>
        <w:rPr>
          <w:sz w:val="24"/>
        </w:rPr>
        <w:t>при построении сообщения и т.д.</w:t>
      </w:r>
    </w:p>
    <w:p w:rsidR="00D12E9A" w:rsidRPr="008E5C19" w:rsidRDefault="00D12E9A" w:rsidP="00D12E9A">
      <w:pPr>
        <w:suppressAutoHyphens/>
        <w:spacing w:line="312" w:lineRule="auto"/>
        <w:ind w:firstLine="709"/>
        <w:rPr>
          <w:i/>
          <w:sz w:val="24"/>
        </w:rPr>
      </w:pPr>
      <w:r w:rsidRPr="008C6D6B">
        <w:rPr>
          <w:bCs/>
          <w:i/>
          <w:sz w:val="24"/>
        </w:rPr>
        <w:t>Опыт деятельности</w:t>
      </w:r>
      <w:r w:rsidRPr="008E5C19">
        <w:rPr>
          <w:b/>
          <w:bCs/>
          <w:i/>
          <w:sz w:val="24"/>
        </w:rPr>
        <w:t xml:space="preserve">: 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– </w:t>
      </w:r>
      <w:r w:rsidRPr="009832BB">
        <w:rPr>
          <w:bCs/>
          <w:sz w:val="24"/>
        </w:rPr>
        <w:t>владение иностранным языком на уровне, позволяющем осуществлять основные виды речевой деятельности в условиях межличностного и межкультурного взаимодействия</w:t>
      </w:r>
      <w:r w:rsidRPr="009832BB">
        <w:rPr>
          <w:sz w:val="24"/>
        </w:rPr>
        <w:t>;</w:t>
      </w:r>
    </w:p>
    <w:p w:rsidR="00D12E9A" w:rsidRPr="009832BB" w:rsidRDefault="00D12E9A" w:rsidP="00D12E9A">
      <w:pPr>
        <w:suppressAutoHyphens/>
        <w:spacing w:line="312" w:lineRule="auto"/>
        <w:jc w:val="both"/>
        <w:rPr>
          <w:bCs/>
          <w:sz w:val="24"/>
        </w:rPr>
      </w:pPr>
      <w:r w:rsidRPr="009832BB">
        <w:rPr>
          <w:sz w:val="24"/>
        </w:rPr>
        <w:t xml:space="preserve">– </w:t>
      </w:r>
      <w:r w:rsidRPr="009832BB">
        <w:rPr>
          <w:bCs/>
          <w:sz w:val="24"/>
        </w:rPr>
        <w:t>владение различными способами устной и письменной коммуникации.</w:t>
      </w:r>
    </w:p>
    <w:p w:rsidR="00D12E9A" w:rsidRPr="009832BB" w:rsidRDefault="00D12E9A" w:rsidP="00D12E9A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</w:t>
      </w:r>
      <w:r w:rsidRPr="009832BB">
        <w:rPr>
          <w:b/>
          <w:sz w:val="24"/>
        </w:rPr>
        <w:t>. Содержание программы дисциплины:</w:t>
      </w:r>
    </w:p>
    <w:p w:rsidR="00D12E9A" w:rsidRPr="00950F6C" w:rsidRDefault="00D12E9A" w:rsidP="00D12E9A">
      <w:pPr>
        <w:suppressAutoHyphens/>
        <w:spacing w:line="312" w:lineRule="auto"/>
        <w:ind w:firstLine="709"/>
        <w:jc w:val="both"/>
        <w:rPr>
          <w:sz w:val="24"/>
        </w:rPr>
      </w:pPr>
      <w:r w:rsidRPr="00950F6C">
        <w:rPr>
          <w:sz w:val="24"/>
          <w:szCs w:val="24"/>
          <w:lang w:eastAsia="ru-RU"/>
        </w:rPr>
        <w:t>Тема 1.</w:t>
      </w:r>
      <w:r w:rsidRPr="001E4483"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Знакомство</w:t>
      </w:r>
      <w:r>
        <w:rPr>
          <w:sz w:val="24"/>
        </w:rPr>
        <w:t>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2.</w:t>
      </w:r>
      <w:r w:rsidRPr="001E4483">
        <w:rPr>
          <w:b/>
          <w:sz w:val="24"/>
        </w:rPr>
        <w:t xml:space="preserve"> </w:t>
      </w:r>
      <w:r>
        <w:rPr>
          <w:sz w:val="24"/>
          <w:szCs w:val="24"/>
        </w:rPr>
        <w:t>Здоровье.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3.</w:t>
      </w:r>
      <w:r w:rsidRPr="001E4483">
        <w:rPr>
          <w:b/>
          <w:sz w:val="24"/>
        </w:rPr>
        <w:t xml:space="preserve"> </w:t>
      </w:r>
      <w:r>
        <w:rPr>
          <w:sz w:val="24"/>
        </w:rPr>
        <w:t>Праздники.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4.</w:t>
      </w:r>
      <w:r w:rsidRPr="001E4483">
        <w:rPr>
          <w:b/>
          <w:sz w:val="24"/>
        </w:rPr>
        <w:t xml:space="preserve"> </w:t>
      </w:r>
      <w:r w:rsidRPr="00C577C2">
        <w:rPr>
          <w:sz w:val="24"/>
        </w:rPr>
        <w:t>Мой университет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5. </w:t>
      </w:r>
      <w:r w:rsidRPr="00950F6C">
        <w:rPr>
          <w:sz w:val="24"/>
        </w:rPr>
        <w:t>Моя специальность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6. </w:t>
      </w:r>
      <w:r w:rsidRPr="00950F6C">
        <w:rPr>
          <w:sz w:val="24"/>
        </w:rPr>
        <w:t>Продукты питания.</w:t>
      </w:r>
      <w:r w:rsidRPr="00950F6C">
        <w:t xml:space="preserve"> </w:t>
      </w:r>
      <w:r>
        <w:rPr>
          <w:sz w:val="24"/>
        </w:rPr>
        <w:t xml:space="preserve">Тема 7. </w:t>
      </w:r>
      <w:r w:rsidRPr="00950F6C">
        <w:rPr>
          <w:sz w:val="24"/>
        </w:rPr>
        <w:t>Пищевое сырье и отрасли пищевой промышленности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>Тема 8.</w:t>
      </w:r>
      <w:r w:rsidRPr="00950F6C">
        <w:rPr>
          <w:sz w:val="24"/>
        </w:rPr>
        <w:t>Технологические мет</w:t>
      </w:r>
      <w:r>
        <w:rPr>
          <w:sz w:val="24"/>
        </w:rPr>
        <w:t>оды обработки продуктов питания</w:t>
      </w:r>
      <w:r w:rsidRPr="00950F6C">
        <w:rPr>
          <w:sz w:val="24"/>
        </w:rPr>
        <w:t>.</w:t>
      </w:r>
      <w:r w:rsidRPr="00950F6C">
        <w:t xml:space="preserve"> </w:t>
      </w:r>
      <w:r>
        <w:rPr>
          <w:sz w:val="24"/>
        </w:rPr>
        <w:t>Тема 9. Безопасность продуктов питания</w:t>
      </w:r>
      <w:r w:rsidRPr="00950F6C">
        <w:rPr>
          <w:sz w:val="24"/>
        </w:rPr>
        <w:t>.</w:t>
      </w:r>
    </w:p>
    <w:p w:rsidR="00D12E9A" w:rsidRDefault="00D12E9A" w:rsidP="00D12E9A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950F6C">
        <w:rPr>
          <w:rFonts w:eastAsia="Calibri"/>
          <w:b/>
          <w:bCs/>
          <w:sz w:val="24"/>
          <w:szCs w:val="24"/>
        </w:rPr>
        <w:t>Форма промежуточной аттестации</w:t>
      </w:r>
      <w:r>
        <w:rPr>
          <w:rFonts w:eastAsia="Calibri"/>
          <w:sz w:val="24"/>
          <w:szCs w:val="24"/>
        </w:rPr>
        <w:t>: зачё</w:t>
      </w:r>
      <w:r w:rsidRPr="00950F6C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.</w:t>
      </w:r>
    </w:p>
    <w:p w:rsidR="00D12E9A" w:rsidRPr="00950F6C" w:rsidRDefault="00D12E9A" w:rsidP="00D12E9A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 </w:t>
      </w:r>
      <w:r>
        <w:rPr>
          <w:sz w:val="24"/>
        </w:rPr>
        <w:t>с</w:t>
      </w:r>
      <w:r w:rsidRPr="009832BB">
        <w:rPr>
          <w:sz w:val="24"/>
        </w:rPr>
        <w:t>т. преподаватель кафедры</w:t>
      </w:r>
      <w:r w:rsidRPr="009832BB">
        <w:rPr>
          <w:b/>
          <w:sz w:val="24"/>
        </w:rPr>
        <w:t xml:space="preserve"> </w:t>
      </w:r>
      <w:r w:rsidRPr="009832BB">
        <w:rPr>
          <w:sz w:val="24"/>
        </w:rPr>
        <w:t>иностранных языков</w:t>
      </w:r>
      <w:r w:rsidR="00C376E8">
        <w:rPr>
          <w:sz w:val="24"/>
        </w:rPr>
        <w:t xml:space="preserve"> </w:t>
      </w:r>
      <w:r w:rsidR="00C376E8" w:rsidRPr="0002722E">
        <w:rPr>
          <w:bCs/>
          <w:sz w:val="24"/>
          <w:szCs w:val="24"/>
          <w:shd w:val="clear" w:color="auto" w:fill="FFFFFF"/>
        </w:rPr>
        <w:t>и</w:t>
      </w:r>
      <w:r w:rsidR="00C376E8">
        <w:rPr>
          <w:rFonts w:ascii="Verdana" w:hAnsi="Verdana"/>
          <w:b/>
          <w:bCs/>
          <w:color w:val="0079B7"/>
          <w:sz w:val="27"/>
          <w:szCs w:val="27"/>
          <w:shd w:val="clear" w:color="auto" w:fill="FFFFFF"/>
        </w:rPr>
        <w:t xml:space="preserve"> </w:t>
      </w:r>
      <w:r w:rsidR="00C376E8" w:rsidRPr="00C376E8">
        <w:rPr>
          <w:bCs/>
          <w:sz w:val="24"/>
          <w:szCs w:val="24"/>
          <w:shd w:val="clear" w:color="auto" w:fill="FFFFFF"/>
        </w:rPr>
        <w:t>социально-гуманитарных дисциплин</w:t>
      </w:r>
      <w:r w:rsidRPr="00C376E8">
        <w:rPr>
          <w:sz w:val="24"/>
        </w:rPr>
        <w:t xml:space="preserve"> </w:t>
      </w:r>
      <w:proofErr w:type="spellStart"/>
      <w:r w:rsidRPr="009832BB">
        <w:rPr>
          <w:sz w:val="24"/>
        </w:rPr>
        <w:t>Бардакова</w:t>
      </w:r>
      <w:proofErr w:type="spellEnd"/>
      <w:r w:rsidRPr="009832BB">
        <w:rPr>
          <w:sz w:val="24"/>
        </w:rPr>
        <w:t xml:space="preserve"> Е.А.</w:t>
      </w:r>
      <w:bookmarkStart w:id="0" w:name="_GoBack"/>
      <w:bookmarkEnd w:id="0"/>
    </w:p>
    <w:p w:rsidR="00D12E9A" w:rsidRDefault="00D12E9A" w:rsidP="00D12E9A"/>
    <w:p w:rsidR="00763F78" w:rsidRDefault="00763F78"/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AA"/>
    <w:rsid w:val="0002722E"/>
    <w:rsid w:val="00482AAA"/>
    <w:rsid w:val="00763F78"/>
    <w:rsid w:val="00C376E8"/>
    <w:rsid w:val="00D12E9A"/>
    <w:rsid w:val="00F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DAE3-28FC-490C-8972-D93C844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Учетная запись Майкрософт</cp:lastModifiedBy>
  <cp:revision>6</cp:revision>
  <dcterms:created xsi:type="dcterms:W3CDTF">2023-05-31T05:40:00Z</dcterms:created>
  <dcterms:modified xsi:type="dcterms:W3CDTF">2023-06-28T12:07:00Z</dcterms:modified>
</cp:coreProperties>
</file>